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5F6F1F">
        <w:rPr>
          <w:rFonts w:cs="Arial"/>
          <w:b/>
          <w:bCs/>
          <w:sz w:val="24"/>
          <w:szCs w:val="24"/>
        </w:rPr>
        <w:t>9</w:t>
      </w:r>
      <w:r w:rsidR="000D5EC9" w:rsidRPr="007D3E81">
        <w:rPr>
          <w:rFonts w:cs="Arial"/>
          <w:b/>
          <w:sz w:val="24"/>
          <w:szCs w:val="24"/>
        </w:rPr>
        <w:tab/>
      </w:r>
      <w:r w:rsidR="00214B92" w:rsidRPr="00214B92">
        <w:rPr>
          <w:b/>
          <w:i/>
          <w:noProof/>
          <w:sz w:val="28"/>
        </w:rPr>
        <w:t>R3-230415</w:t>
      </w:r>
    </w:p>
    <w:p w:rsidR="00910153" w:rsidRDefault="005F6F1F" w:rsidP="00910153">
      <w:pPr>
        <w:pStyle w:val="CRCoverPage"/>
        <w:tabs>
          <w:tab w:val="right" w:pos="9639"/>
          <w:tab w:val="right" w:pos="13323"/>
        </w:tabs>
        <w:spacing w:after="0"/>
        <w:rPr>
          <w:rFonts w:cs="Arial"/>
          <w:b/>
          <w:sz w:val="24"/>
          <w:szCs w:val="24"/>
        </w:rPr>
      </w:pPr>
      <w:r>
        <w:rPr>
          <w:b/>
          <w:noProof/>
          <w:sz w:val="24"/>
        </w:rPr>
        <w:t>Athens, GR,</w:t>
      </w:r>
      <w:r w:rsidR="00BF0FD2">
        <w:rPr>
          <w:b/>
          <w:noProof/>
          <w:sz w:val="24"/>
        </w:rPr>
        <w:t xml:space="preserve"> </w:t>
      </w:r>
      <w:r>
        <w:rPr>
          <w:b/>
          <w:noProof/>
          <w:sz w:val="24"/>
        </w:rPr>
        <w:t>27 Feb – 03 Mar</w:t>
      </w:r>
      <w:r w:rsidR="00BF0FD2">
        <w:rPr>
          <w:b/>
          <w:noProof/>
          <w:sz w:val="24"/>
        </w:rPr>
        <w:t xml:space="preserve">, </w:t>
      </w:r>
      <w:r w:rsidR="00764DB5">
        <w:rPr>
          <w:b/>
          <w:noProof/>
          <w:sz w:val="24"/>
        </w:rPr>
        <w:t>202</w:t>
      </w:r>
      <w:r>
        <w:rPr>
          <w:b/>
          <w:noProof/>
          <w:sz w:val="24"/>
        </w:rPr>
        <w:t>3</w:t>
      </w:r>
    </w:p>
    <w:p w:rsidR="0037119B" w:rsidRPr="007D3E81" w:rsidRDefault="0037119B" w:rsidP="0037119B">
      <w:pPr>
        <w:pStyle w:val="Footer"/>
        <w:jc w:val="both"/>
        <w:rPr>
          <w:rFonts w:eastAsia="SimSun"/>
          <w:b w:val="0"/>
          <w:i w:val="0"/>
          <w:noProof w:val="0"/>
          <w:sz w:val="24"/>
          <w:lang w:eastAsia="zh-CN"/>
        </w:rPr>
      </w:pPr>
    </w:p>
    <w:p w:rsidR="003431EF" w:rsidRPr="003431EF" w:rsidRDefault="0037119B" w:rsidP="003431EF">
      <w:pPr>
        <w:tabs>
          <w:tab w:val="left" w:pos="1985"/>
        </w:tabs>
        <w:ind w:left="1980" w:hanging="1980"/>
        <w:rPr>
          <w:rStyle w:val="a4"/>
          <w:rFonts w:eastAsiaTheme="minorEastAsia"/>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50EAE">
        <w:rPr>
          <w:rFonts w:ascii="Arial" w:hAnsi="Arial"/>
          <w:sz w:val="24"/>
          <w:lang w:eastAsia="zh-CN"/>
        </w:rPr>
        <w:t>Correction of UHI for CHO</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6B698A" w:rsidRPr="006B698A">
        <w:rPr>
          <w:rStyle w:val="a4"/>
          <w:lang w:val="en-GB"/>
        </w:rPr>
        <w:t>Huawei, DT, QC,</w:t>
      </w:r>
      <w:bookmarkStart w:id="1" w:name="_GoBack"/>
      <w:bookmarkEnd w:id="1"/>
      <w:r w:rsidR="006B698A" w:rsidRPr="006B698A">
        <w:rPr>
          <w:rStyle w:val="a4"/>
          <w:lang w:val="en-GB"/>
        </w:rPr>
        <w:t xml:space="preserve"> Orange</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3431EF">
        <w:rPr>
          <w:rFonts w:ascii="Arial" w:hAnsi="Arial"/>
          <w:sz w:val="24"/>
          <w:lang w:eastAsia="zh-CN"/>
        </w:rPr>
        <w:t>9.</w:t>
      </w:r>
      <w:r w:rsidR="003431EF">
        <w:rPr>
          <w:rStyle w:val="a4"/>
          <w:lang w:val="en-GB"/>
        </w:rPr>
        <w:t>2.</w:t>
      </w:r>
      <w:r w:rsidR="00350EAE">
        <w:rPr>
          <w:rStyle w:val="a4"/>
          <w:lang w:val="en-GB"/>
        </w:rPr>
        <w:t>1</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3431EF">
        <w:rPr>
          <w:rFonts w:ascii="Arial" w:hAnsi="Arial"/>
          <w:sz w:val="24"/>
        </w:rPr>
        <w:t>Discussion</w:t>
      </w:r>
    </w:p>
    <w:p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rsidR="003431EF" w:rsidRDefault="00350EAE" w:rsidP="000A4C5A">
      <w:pPr>
        <w:rPr>
          <w:lang w:eastAsia="zh-CN"/>
        </w:rPr>
      </w:pPr>
      <w:r>
        <w:rPr>
          <w:lang w:eastAsia="zh-CN"/>
        </w:rPr>
        <w:t xml:space="preserve">In the last meeting, </w:t>
      </w:r>
      <w:r w:rsidR="00E908BE">
        <w:rPr>
          <w:lang w:eastAsia="zh-CN"/>
        </w:rPr>
        <w:t>RAN3 discussed the UHI for CHO and agreed that the target node updates the time UE stayed in the source cell when the UE successfully accesses a candidate cell of the target node.</w:t>
      </w:r>
    </w:p>
    <w:p w:rsidR="00492450" w:rsidRPr="007D3E81" w:rsidRDefault="001551A2" w:rsidP="003431EF">
      <w:pPr>
        <w:rPr>
          <w:lang w:eastAsia="zh-CN"/>
        </w:rPr>
      </w:pPr>
      <w:r w:rsidRPr="007D3E81">
        <w:rPr>
          <w:lang w:eastAsia="zh-CN"/>
        </w:rPr>
        <w:t>In this document we</w:t>
      </w:r>
      <w:r w:rsidR="003431EF">
        <w:rPr>
          <w:lang w:eastAsia="zh-CN"/>
        </w:rPr>
        <w:t xml:space="preserve"> </w:t>
      </w:r>
      <w:r w:rsidR="003431EF" w:rsidRPr="003431EF">
        <w:rPr>
          <w:lang w:eastAsia="zh-CN"/>
        </w:rPr>
        <w:t xml:space="preserve">discuss </w:t>
      </w:r>
      <w:r w:rsidR="00E908BE">
        <w:rPr>
          <w:lang w:eastAsia="zh-CN"/>
        </w:rPr>
        <w:t>when the target node will start the collection of the UE history information</w:t>
      </w:r>
      <w:r w:rsidRPr="007D3E81">
        <w:rPr>
          <w:lang w:eastAsia="zh-CN"/>
        </w:rPr>
        <w:t xml:space="preserve">. </w:t>
      </w:r>
    </w:p>
    <w:p w:rsidR="00006AA0" w:rsidRDefault="00E908BE" w:rsidP="00006AA0">
      <w:pPr>
        <w:pStyle w:val="Heading1"/>
        <w:rPr>
          <w:rFonts w:eastAsia="SimSun"/>
          <w:lang w:eastAsia="zh-CN"/>
        </w:rPr>
      </w:pPr>
      <w:bookmarkStart w:id="2" w:name="OLE_LINK1"/>
      <w:bookmarkStart w:id="3" w:name="OLE_LINK2"/>
      <w:r>
        <w:rPr>
          <w:rFonts w:eastAsia="SimSun"/>
          <w:lang w:eastAsia="zh-CN"/>
        </w:rPr>
        <w:t>2</w:t>
      </w:r>
      <w:r w:rsidR="005456E5">
        <w:rPr>
          <w:rFonts w:eastAsia="SimSun"/>
          <w:lang w:eastAsia="zh-CN"/>
        </w:rPr>
        <w:t xml:space="preserve">. </w:t>
      </w:r>
      <w:r w:rsidR="00006AA0" w:rsidRPr="007D3E81">
        <w:rPr>
          <w:rFonts w:eastAsia="SimSun"/>
          <w:lang w:eastAsia="zh-CN"/>
        </w:rPr>
        <w:t>Discussion</w:t>
      </w:r>
    </w:p>
    <w:p w:rsidR="002E0813" w:rsidRDefault="002E0813" w:rsidP="0003481B">
      <w:pPr>
        <w:rPr>
          <w:rFonts w:eastAsia="SimSun"/>
          <w:lang w:eastAsia="zh-CN"/>
        </w:rPr>
      </w:pPr>
      <w:r>
        <w:rPr>
          <w:rFonts w:eastAsia="SimSun"/>
          <w:lang w:eastAsia="zh-CN"/>
        </w:rPr>
        <w:t>In legacy handover, the source node sends the handover request message including the UE history information collected by the source node to the target node. And the handover preparation procedures trigger the target node to start collection of UE history information.</w:t>
      </w:r>
    </w:p>
    <w:tbl>
      <w:tblPr>
        <w:tblStyle w:val="TableGrid"/>
        <w:tblW w:w="0" w:type="auto"/>
        <w:tblLook w:val="04A0" w:firstRow="1" w:lastRow="0" w:firstColumn="1" w:lastColumn="0" w:noHBand="0" w:noVBand="1"/>
      </w:tblPr>
      <w:tblGrid>
        <w:gridCol w:w="9631"/>
      </w:tblGrid>
      <w:tr w:rsidR="002E0813" w:rsidTr="002E0813">
        <w:tc>
          <w:tcPr>
            <w:tcW w:w="9631" w:type="dxa"/>
          </w:tcPr>
          <w:p w:rsidR="002E0813" w:rsidRPr="00425751" w:rsidRDefault="002E0813" w:rsidP="002E0813">
            <w:pPr>
              <w:pStyle w:val="Heading3"/>
              <w:outlineLvl w:val="2"/>
              <w:rPr>
                <w:lang w:eastAsia="zh-CN"/>
              </w:rPr>
            </w:pPr>
            <w:bookmarkStart w:id="4" w:name="_Toc20403048"/>
            <w:bookmarkStart w:id="5" w:name="_Toc29372554"/>
            <w:bookmarkStart w:id="6" w:name="_Toc46502101"/>
            <w:bookmarkStart w:id="7" w:name="_Toc51971449"/>
            <w:bookmarkStart w:id="8" w:name="_Toc52551432"/>
            <w:bookmarkStart w:id="9" w:name="_Toc109153945"/>
            <w:r w:rsidRPr="00425751">
              <w:rPr>
                <w:lang w:eastAsia="zh-CN"/>
              </w:rPr>
              <w:t>15.5.4</w:t>
            </w:r>
            <w:r w:rsidRPr="00425751">
              <w:tab/>
              <w:t>UE History Information</w:t>
            </w:r>
            <w:bookmarkEnd w:id="4"/>
            <w:bookmarkEnd w:id="5"/>
            <w:r w:rsidRPr="00425751">
              <w:rPr>
                <w:lang w:eastAsia="zh-CN"/>
              </w:rPr>
              <w:t xml:space="preserve"> from the UE</w:t>
            </w:r>
            <w:bookmarkEnd w:id="6"/>
            <w:bookmarkEnd w:id="7"/>
            <w:bookmarkEnd w:id="8"/>
            <w:bookmarkEnd w:id="9"/>
          </w:p>
          <w:p w:rsidR="002E0813" w:rsidRPr="00425751" w:rsidRDefault="002E0813" w:rsidP="002E0813">
            <w:r w:rsidRPr="00425751">
              <w:t xml:space="preserve">The source </w:t>
            </w:r>
            <w:r w:rsidRPr="00425751">
              <w:rPr>
                <w:lang w:eastAsia="zh-CN"/>
              </w:rPr>
              <w:t xml:space="preserve">NG-RAN node </w:t>
            </w:r>
            <w:r w:rsidRPr="00425751">
              <w:t>collects and stores the UE History Information for as long as the UE stays in one of its cells.</w:t>
            </w:r>
          </w:p>
          <w:p w:rsidR="002E0813" w:rsidRPr="00425751" w:rsidRDefault="002E0813" w:rsidP="002E0813">
            <w:r w:rsidRPr="00425751">
              <w:t>The UE may report the UE history information when connecting to a cell of the NG-RAN node.</w:t>
            </w:r>
          </w:p>
          <w:p w:rsidR="002E0813" w:rsidRPr="00425751" w:rsidRDefault="002E0813" w:rsidP="002E0813">
            <w:r w:rsidRPr="00425751">
              <w:t>When information needs to be discarded because the list is full, such information will be discarded in order of its position in the list, starting with the oldest cell record. If the list is full, and the UE history information from the UE is available, the UE history information from the UE should also be discarded.</w:t>
            </w:r>
          </w:p>
          <w:p w:rsidR="002E0813" w:rsidRPr="002E0813" w:rsidRDefault="002E0813" w:rsidP="002E0813">
            <w:pPr>
              <w:rPr>
                <w:rFonts w:eastAsia="SimSun"/>
                <w:lang w:eastAsia="zh-CN"/>
              </w:rPr>
            </w:pPr>
            <w:r w:rsidRPr="00425751">
              <w:t xml:space="preserve">The resulting information is then used in subsequent handover preparations by means of the Handover Preparation procedures over the </w:t>
            </w:r>
            <w:r w:rsidRPr="00425751">
              <w:rPr>
                <w:lang w:eastAsia="zh-CN"/>
              </w:rPr>
              <w:t>NG</w:t>
            </w:r>
            <w:r w:rsidRPr="00425751">
              <w:t xml:space="preserve"> and X</w:t>
            </w:r>
            <w:r w:rsidRPr="00425751">
              <w:rPr>
                <w:lang w:eastAsia="zh-CN"/>
              </w:rPr>
              <w:t>N</w:t>
            </w:r>
            <w:r w:rsidRPr="00425751">
              <w:t xml:space="preserve"> interfaces, which provide the target </w:t>
            </w:r>
            <w:r w:rsidRPr="00425751">
              <w:rPr>
                <w:lang w:eastAsia="zh-CN"/>
              </w:rPr>
              <w:t xml:space="preserve">NG-RAN node </w:t>
            </w:r>
            <w:r w:rsidRPr="00425751">
              <w:t xml:space="preserve">with a list of previously visited cells and associated (per-cell) information elements. </w:t>
            </w:r>
            <w:r w:rsidRPr="002E0813">
              <w:rPr>
                <w:shd w:val="clear" w:color="auto" w:fill="FFE599" w:themeFill="accent4" w:themeFillTint="66"/>
              </w:rPr>
              <w:t xml:space="preserve">The Handover Preparation procedures also trigger the target </w:t>
            </w:r>
            <w:r w:rsidRPr="002E0813">
              <w:rPr>
                <w:shd w:val="clear" w:color="auto" w:fill="FFE599" w:themeFill="accent4" w:themeFillTint="66"/>
                <w:lang w:eastAsia="zh-CN"/>
              </w:rPr>
              <w:t xml:space="preserve">NG-RAN node </w:t>
            </w:r>
            <w:r w:rsidRPr="002E0813">
              <w:rPr>
                <w:shd w:val="clear" w:color="auto" w:fill="FFE599" w:themeFill="accent4" w:themeFillTint="66"/>
              </w:rPr>
              <w:t>to start collection and storage of UE history Information and thus to propagate the collected information</w:t>
            </w:r>
            <w:r w:rsidRPr="00425751">
              <w:t>.</w:t>
            </w:r>
          </w:p>
        </w:tc>
      </w:tr>
    </w:tbl>
    <w:p w:rsidR="002E0813" w:rsidRDefault="002E0813" w:rsidP="002E0813">
      <w:pPr>
        <w:rPr>
          <w:rFonts w:eastAsiaTheme="minorEastAsia"/>
          <w:b/>
          <w:noProof/>
          <w:lang w:eastAsia="zh-CN"/>
        </w:rPr>
      </w:pPr>
    </w:p>
    <w:p w:rsidR="002E0813" w:rsidRPr="002801E0" w:rsidRDefault="002E0813" w:rsidP="002E0813">
      <w:pPr>
        <w:rPr>
          <w:rFonts w:eastAsiaTheme="minorEastAsia"/>
          <w:b/>
          <w:noProof/>
          <w:lang w:eastAsia="zh-CN"/>
        </w:rPr>
      </w:pPr>
      <w:r w:rsidRPr="002801E0">
        <w:rPr>
          <w:rFonts w:eastAsiaTheme="minorEastAsia" w:hint="eastAsia"/>
          <w:b/>
          <w:noProof/>
          <w:lang w:eastAsia="zh-CN"/>
        </w:rPr>
        <w:t>O</w:t>
      </w:r>
      <w:r w:rsidRPr="002801E0">
        <w:rPr>
          <w:rFonts w:eastAsiaTheme="minorEastAsia"/>
          <w:b/>
          <w:noProof/>
          <w:lang w:eastAsia="zh-CN"/>
        </w:rPr>
        <w:t xml:space="preserve">bservation 1: </w:t>
      </w:r>
      <w:r>
        <w:rPr>
          <w:rFonts w:eastAsiaTheme="minorEastAsia"/>
          <w:b/>
          <w:noProof/>
          <w:lang w:eastAsia="zh-CN"/>
        </w:rPr>
        <w:t>In legacy handover, the handover preparation procedure triggers the target node to start collection of UHI</w:t>
      </w:r>
      <w:r w:rsidRPr="002801E0">
        <w:rPr>
          <w:rFonts w:eastAsiaTheme="minorEastAsia"/>
          <w:b/>
          <w:noProof/>
          <w:lang w:eastAsia="zh-CN"/>
        </w:rPr>
        <w:t>.</w:t>
      </w:r>
    </w:p>
    <w:p w:rsidR="002E0813" w:rsidRDefault="00AC7C6D" w:rsidP="0003481B">
      <w:pPr>
        <w:rPr>
          <w:rFonts w:eastAsia="SimSun"/>
          <w:lang w:eastAsia="zh-CN"/>
        </w:rPr>
      </w:pPr>
      <w:r>
        <w:rPr>
          <w:rFonts w:eastAsia="SimSun" w:hint="eastAsia"/>
          <w:lang w:eastAsia="zh-CN"/>
        </w:rPr>
        <w:t>I</w:t>
      </w:r>
      <w:r>
        <w:rPr>
          <w:rFonts w:eastAsia="SimSun"/>
          <w:lang w:eastAsia="zh-CN"/>
        </w:rPr>
        <w:t xml:space="preserve">n CHO, the source node sends the handover request message with CHO indication to the target node. After a while, when the condition of candidate cell is satisfied, UE will access to the candidate cell. </w:t>
      </w:r>
      <w:r w:rsidR="0097314E">
        <w:rPr>
          <w:rFonts w:eastAsia="SimSun"/>
          <w:lang w:eastAsia="zh-CN"/>
        </w:rPr>
        <w:t>There is gap between the time of leaving the source cell and of accessing the candidate cell.</w:t>
      </w:r>
      <w:r>
        <w:rPr>
          <w:rFonts w:eastAsia="SimSun"/>
          <w:lang w:eastAsia="zh-CN"/>
        </w:rPr>
        <w:t xml:space="preserve">  </w:t>
      </w:r>
      <w:r w:rsidR="0097314E">
        <w:rPr>
          <w:rFonts w:eastAsia="SimSun"/>
          <w:lang w:eastAsia="zh-CN"/>
        </w:rPr>
        <w:t>Therefore RAN3 agreed that the target node updates the value of the time UE stayed in the source cell when the UE access the candidate cell.</w:t>
      </w:r>
    </w:p>
    <w:tbl>
      <w:tblPr>
        <w:tblStyle w:val="TableGrid"/>
        <w:tblW w:w="0" w:type="auto"/>
        <w:tblLook w:val="04A0" w:firstRow="1" w:lastRow="0" w:firstColumn="1" w:lastColumn="0" w:noHBand="0" w:noVBand="1"/>
      </w:tblPr>
      <w:tblGrid>
        <w:gridCol w:w="9631"/>
      </w:tblGrid>
      <w:tr w:rsidR="0097314E" w:rsidTr="0097314E">
        <w:tc>
          <w:tcPr>
            <w:tcW w:w="9631" w:type="dxa"/>
          </w:tcPr>
          <w:p w:rsidR="0097314E" w:rsidRPr="0097314E" w:rsidRDefault="0097314E" w:rsidP="0097314E">
            <w:pPr>
              <w:keepNext/>
              <w:keepLines/>
              <w:spacing w:before="120" w:line="259" w:lineRule="auto"/>
              <w:ind w:left="1134" w:hanging="1134"/>
              <w:outlineLvl w:val="2"/>
              <w:rPr>
                <w:rFonts w:ascii="Arial" w:hAnsi="Arial"/>
                <w:sz w:val="28"/>
                <w:lang w:eastAsia="zh-CN"/>
              </w:rPr>
            </w:pPr>
            <w:r w:rsidRPr="0097314E">
              <w:rPr>
                <w:rFonts w:ascii="Arial" w:hAnsi="Arial"/>
                <w:sz w:val="28"/>
                <w:lang w:eastAsia="zh-CN"/>
              </w:rPr>
              <w:lastRenderedPageBreak/>
              <w:t>15.5.4</w:t>
            </w:r>
            <w:r w:rsidRPr="0097314E">
              <w:rPr>
                <w:rFonts w:ascii="Arial" w:hAnsi="Arial"/>
                <w:sz w:val="28"/>
              </w:rPr>
              <w:tab/>
              <w:t>UE History Information</w:t>
            </w:r>
            <w:r w:rsidRPr="0097314E">
              <w:rPr>
                <w:rFonts w:ascii="Arial" w:hAnsi="Arial"/>
                <w:sz w:val="28"/>
                <w:lang w:eastAsia="zh-CN"/>
              </w:rPr>
              <w:t xml:space="preserve"> from the UE</w:t>
            </w:r>
          </w:p>
          <w:p w:rsidR="0097314E" w:rsidRDefault="0097314E" w:rsidP="0097314E">
            <w:pPr>
              <w:spacing w:line="259" w:lineRule="auto"/>
              <w:rPr>
                <w:rFonts w:eastAsia="SimSun"/>
                <w:lang w:eastAsia="zh-CN"/>
              </w:rPr>
            </w:pPr>
            <w:r>
              <w:rPr>
                <w:rFonts w:eastAsia="SimSun" w:hint="eastAsia"/>
                <w:lang w:eastAsia="zh-CN"/>
              </w:rPr>
              <w:t>-</w:t>
            </w:r>
            <w:r>
              <w:rPr>
                <w:rFonts w:eastAsia="SimSun"/>
                <w:lang w:eastAsia="zh-CN"/>
              </w:rPr>
              <w:t>----------------------------------------------skip some texts----------------------------------------------------</w:t>
            </w:r>
          </w:p>
          <w:p w:rsidR="0097314E" w:rsidRPr="0097314E" w:rsidRDefault="0097314E" w:rsidP="0097314E">
            <w:pPr>
              <w:spacing w:line="259" w:lineRule="auto"/>
              <w:rPr>
                <w:rFonts w:eastAsia="SimSun"/>
                <w:lang w:eastAsia="zh-CN"/>
              </w:rPr>
            </w:pPr>
            <w:r w:rsidRPr="0097314E">
              <w:rPr>
                <w:rFonts w:eastAsia="SimSun"/>
                <w:shd w:val="clear" w:color="auto" w:fill="FFE599" w:themeFill="accent4" w:themeFillTint="66"/>
                <w:lang w:eastAsia="zh-CN"/>
              </w:rPr>
              <w:t xml:space="preserve">In case of CHO, the target NG-RAN node updates the time UE stayed in cell of the latest </w:t>
            </w:r>
            <w:proofErr w:type="spellStart"/>
            <w:r w:rsidRPr="0097314E">
              <w:rPr>
                <w:rFonts w:eastAsia="SimSun"/>
                <w:shd w:val="clear" w:color="auto" w:fill="FFE599" w:themeFill="accent4" w:themeFillTint="66"/>
                <w:lang w:eastAsia="zh-CN"/>
              </w:rPr>
              <w:t>PCell</w:t>
            </w:r>
            <w:proofErr w:type="spellEnd"/>
            <w:r w:rsidRPr="0097314E">
              <w:rPr>
                <w:rFonts w:eastAsia="SimSun"/>
                <w:shd w:val="clear" w:color="auto" w:fill="FFE599" w:themeFill="accent4" w:themeFillTint="66"/>
                <w:lang w:eastAsia="zh-CN"/>
              </w:rPr>
              <w:t xml:space="preserve"> entry (i.e. the source cell) when the UE successfully accesses a candidate cell of the target NG-RAN node. The updated value of the time UE stayed in the source cell is equal to the value received from the source NG-RAN node during the Handover Preparation plus the time from receiving the Handover Request message from the source NG-RAN node to receiving the RRC Reconfiguration Complete message from the UE.</w:t>
            </w:r>
            <w:r w:rsidRPr="0097314E">
              <w:rPr>
                <w:rFonts w:eastAsia="SimSun"/>
                <w:lang w:eastAsia="zh-CN"/>
              </w:rPr>
              <w:t xml:space="preserve"> When the target NG-RAN node receives the SCG UHI from the source NG-RAN node via the Handover Request message, the target NG-RAN node also updates the time UE stayed in cell of the latest </w:t>
            </w:r>
            <w:proofErr w:type="spellStart"/>
            <w:r w:rsidRPr="0097314E">
              <w:rPr>
                <w:rFonts w:eastAsia="SimSun"/>
                <w:lang w:eastAsia="zh-CN"/>
              </w:rPr>
              <w:t>PSCell</w:t>
            </w:r>
            <w:proofErr w:type="spellEnd"/>
            <w:r w:rsidRPr="0097314E">
              <w:rPr>
                <w:rFonts w:eastAsia="SimSun"/>
                <w:lang w:eastAsia="zh-CN"/>
              </w:rPr>
              <w:t xml:space="preserve"> entry (i.e. the source </w:t>
            </w:r>
            <w:proofErr w:type="spellStart"/>
            <w:r w:rsidRPr="0097314E">
              <w:rPr>
                <w:rFonts w:eastAsia="SimSun"/>
                <w:lang w:eastAsia="zh-CN"/>
              </w:rPr>
              <w:t>PSCell</w:t>
            </w:r>
            <w:proofErr w:type="spellEnd"/>
            <w:r w:rsidRPr="0097314E">
              <w:rPr>
                <w:rFonts w:eastAsia="SimSun"/>
                <w:lang w:eastAsia="zh-CN"/>
              </w:rPr>
              <w:t>) as specified in TS 37.340 [21].</w:t>
            </w:r>
          </w:p>
        </w:tc>
      </w:tr>
    </w:tbl>
    <w:p w:rsidR="0097314E" w:rsidRDefault="0097314E" w:rsidP="0097314E">
      <w:pPr>
        <w:rPr>
          <w:rFonts w:eastAsiaTheme="minorEastAsia"/>
          <w:b/>
          <w:noProof/>
          <w:lang w:eastAsia="zh-CN"/>
        </w:rPr>
      </w:pPr>
    </w:p>
    <w:p w:rsidR="0097314E" w:rsidRDefault="0097314E" w:rsidP="0097314E">
      <w:pPr>
        <w:rPr>
          <w:rFonts w:eastAsiaTheme="minorEastAsia"/>
          <w:b/>
          <w:noProof/>
          <w:lang w:eastAsia="zh-CN"/>
        </w:rPr>
      </w:pPr>
      <w:r w:rsidRPr="002801E0">
        <w:rPr>
          <w:rFonts w:eastAsiaTheme="minorEastAsia" w:hint="eastAsia"/>
          <w:b/>
          <w:noProof/>
          <w:lang w:eastAsia="zh-CN"/>
        </w:rPr>
        <w:t>O</w:t>
      </w:r>
      <w:r w:rsidRPr="002801E0">
        <w:rPr>
          <w:rFonts w:eastAsiaTheme="minorEastAsia"/>
          <w:b/>
          <w:noProof/>
          <w:lang w:eastAsia="zh-CN"/>
        </w:rPr>
        <w:t xml:space="preserve">bservation </w:t>
      </w:r>
      <w:r>
        <w:rPr>
          <w:rFonts w:eastAsiaTheme="minorEastAsia"/>
          <w:b/>
          <w:noProof/>
          <w:lang w:eastAsia="zh-CN"/>
        </w:rPr>
        <w:t>2</w:t>
      </w:r>
      <w:r w:rsidRPr="002801E0">
        <w:rPr>
          <w:rFonts w:eastAsiaTheme="minorEastAsia"/>
          <w:b/>
          <w:noProof/>
          <w:lang w:eastAsia="zh-CN"/>
        </w:rPr>
        <w:t xml:space="preserve">: </w:t>
      </w:r>
      <w:r>
        <w:rPr>
          <w:rFonts w:eastAsiaTheme="minorEastAsia"/>
          <w:b/>
          <w:noProof/>
          <w:lang w:eastAsia="zh-CN"/>
        </w:rPr>
        <w:t>In CHO, the target node updates the time UE stayed in the source cell</w:t>
      </w:r>
      <w:r w:rsidR="00DD04FE">
        <w:rPr>
          <w:rFonts w:eastAsiaTheme="minorEastAsia"/>
          <w:b/>
          <w:noProof/>
          <w:lang w:eastAsia="zh-CN"/>
        </w:rPr>
        <w:t xml:space="preserve"> </w:t>
      </w:r>
      <w:r w:rsidR="00DD04FE" w:rsidRPr="00DD04FE">
        <w:rPr>
          <w:rFonts w:eastAsiaTheme="minorEastAsia"/>
          <w:b/>
          <w:noProof/>
          <w:lang w:eastAsia="zh-CN"/>
        </w:rPr>
        <w:t>when the UE successfully accesses</w:t>
      </w:r>
      <w:r>
        <w:rPr>
          <w:rFonts w:eastAsiaTheme="minorEastAsia"/>
          <w:b/>
          <w:noProof/>
          <w:lang w:eastAsia="zh-CN"/>
        </w:rPr>
        <w:t>.</w:t>
      </w:r>
    </w:p>
    <w:p w:rsidR="00D25A78" w:rsidRDefault="00D25A78" w:rsidP="0097314E">
      <w:pPr>
        <w:rPr>
          <w:rFonts w:eastAsiaTheme="minorEastAsia"/>
          <w:noProof/>
          <w:lang w:eastAsia="zh-CN"/>
        </w:rPr>
      </w:pPr>
      <w:r>
        <w:rPr>
          <w:rFonts w:eastAsiaTheme="minorEastAsia"/>
          <w:noProof/>
          <w:lang w:eastAsia="zh-CN"/>
        </w:rPr>
        <w:t>According to the above agreement and specifcation, it is not clear when the target node will start the collection in CHO.</w:t>
      </w:r>
    </w:p>
    <w:p w:rsidR="00DD04FE" w:rsidRDefault="00915D24" w:rsidP="0097314E">
      <w:pPr>
        <w:rPr>
          <w:rFonts w:eastAsiaTheme="minorEastAsia"/>
          <w:noProof/>
          <w:lang w:eastAsia="zh-CN"/>
        </w:rPr>
      </w:pPr>
      <w:r>
        <w:rPr>
          <w:noProof/>
          <w:lang w:val="en-US" w:eastAsia="zh-CN"/>
        </w:rPr>
        <w:drawing>
          <wp:inline distT="0" distB="0" distL="0" distR="0" wp14:anchorId="76181113" wp14:editId="32E2D4DA">
            <wp:extent cx="6122035" cy="18745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2035" cy="1874520"/>
                    </a:xfrm>
                    <a:prstGeom prst="rect">
                      <a:avLst/>
                    </a:prstGeom>
                  </pic:spPr>
                </pic:pic>
              </a:graphicData>
            </a:graphic>
          </wp:inline>
        </w:drawing>
      </w:r>
    </w:p>
    <w:p w:rsidR="00D25A78" w:rsidRDefault="00D25A78" w:rsidP="0097314E">
      <w:pPr>
        <w:rPr>
          <w:rFonts w:eastAsiaTheme="minorEastAsia"/>
          <w:noProof/>
          <w:lang w:eastAsia="zh-CN"/>
        </w:rPr>
      </w:pPr>
      <w:r>
        <w:rPr>
          <w:rFonts w:eastAsiaTheme="minorEastAsia"/>
          <w:noProof/>
          <w:lang w:eastAsia="zh-CN"/>
        </w:rPr>
        <w:t>If</w:t>
      </w:r>
      <w:r>
        <w:rPr>
          <w:rFonts w:eastAsiaTheme="minorEastAsia" w:hint="eastAsia"/>
          <w:noProof/>
          <w:lang w:eastAsia="zh-CN"/>
        </w:rPr>
        <w:t xml:space="preserve"> </w:t>
      </w:r>
      <w:r>
        <w:rPr>
          <w:rFonts w:eastAsiaTheme="minorEastAsia"/>
          <w:noProof/>
          <w:lang w:eastAsia="zh-CN"/>
        </w:rPr>
        <w:t xml:space="preserve">the target node starts the collection of UHI in CHO as in legacy handover, </w:t>
      </w:r>
      <w:r w:rsidR="00DD04FE">
        <w:rPr>
          <w:rFonts w:eastAsiaTheme="minorEastAsia"/>
          <w:noProof/>
          <w:lang w:eastAsia="zh-CN"/>
        </w:rPr>
        <w:t>the target node also needs to update the value of the time UE stayed in the candidate cell</w:t>
      </w:r>
      <w:r w:rsidR="00915D24">
        <w:rPr>
          <w:rFonts w:eastAsiaTheme="minorEastAsia"/>
          <w:noProof/>
          <w:lang w:eastAsia="zh-CN"/>
        </w:rPr>
        <w:t xml:space="preserve"> when the UE sucessfully accesses</w:t>
      </w:r>
      <w:r w:rsidR="00DD04FE">
        <w:rPr>
          <w:rFonts w:eastAsiaTheme="minorEastAsia"/>
          <w:noProof/>
          <w:lang w:eastAsia="zh-CN"/>
        </w:rPr>
        <w:t xml:space="preserve">. It will increase the complexity of the target node. Also we think in fact </w:t>
      </w:r>
      <w:r w:rsidR="00BE55A9">
        <w:rPr>
          <w:rFonts w:eastAsiaTheme="minorEastAsia"/>
          <w:noProof/>
          <w:lang w:eastAsia="zh-CN"/>
        </w:rPr>
        <w:t xml:space="preserve">other candidate </w:t>
      </w:r>
      <w:r w:rsidR="00DD04FE">
        <w:rPr>
          <w:rFonts w:eastAsiaTheme="minorEastAsia"/>
          <w:noProof/>
          <w:lang w:eastAsia="zh-CN"/>
        </w:rPr>
        <w:t>node</w:t>
      </w:r>
      <w:r w:rsidR="00BE55A9">
        <w:rPr>
          <w:rFonts w:eastAsiaTheme="minorEastAsia"/>
          <w:noProof/>
          <w:lang w:eastAsia="zh-CN"/>
        </w:rPr>
        <w:t>s</w:t>
      </w:r>
      <w:r w:rsidR="00DD04FE">
        <w:rPr>
          <w:rFonts w:eastAsiaTheme="minorEastAsia"/>
          <w:noProof/>
          <w:lang w:eastAsia="zh-CN"/>
        </w:rPr>
        <w:t xml:space="preserve"> does not need to start the collection of UHI if UE does not access to it.</w:t>
      </w:r>
      <w:r w:rsidR="008E620D">
        <w:rPr>
          <w:rFonts w:eastAsiaTheme="minorEastAsia"/>
          <w:noProof/>
          <w:lang w:eastAsia="zh-CN"/>
        </w:rPr>
        <w:t xml:space="preserve"> Therefore we propose that the target node starts the collection of </w:t>
      </w:r>
    </w:p>
    <w:p w:rsidR="00BE55A9" w:rsidRPr="00BE55A9" w:rsidRDefault="00BE55A9" w:rsidP="00BE55A9">
      <w:pPr>
        <w:rPr>
          <w:rFonts w:eastAsiaTheme="minorEastAsia"/>
          <w:b/>
          <w:noProof/>
          <w:lang w:eastAsia="zh-CN"/>
        </w:rPr>
      </w:pPr>
      <w:r w:rsidRPr="00DD04FE">
        <w:rPr>
          <w:rFonts w:eastAsiaTheme="minorEastAsia"/>
          <w:b/>
          <w:noProof/>
          <w:lang w:eastAsia="zh-CN"/>
        </w:rPr>
        <w:t>Proposal 1:  In CHO, the target node starts the collection of UHI when the UE successfully accesses.</w:t>
      </w:r>
    </w:p>
    <w:p w:rsidR="00BE55A9" w:rsidRPr="00BE55A9" w:rsidRDefault="00BE55A9" w:rsidP="0097314E">
      <w:pPr>
        <w:rPr>
          <w:rFonts w:eastAsiaTheme="minorEastAsia"/>
          <w:noProof/>
          <w:lang w:eastAsia="zh-CN"/>
        </w:rPr>
      </w:pPr>
    </w:p>
    <w:p w:rsidR="00972534" w:rsidRPr="00BE55A9" w:rsidRDefault="00BE55A9" w:rsidP="009A0935">
      <w:pPr>
        <w:rPr>
          <w:rFonts w:eastAsiaTheme="minorEastAsia"/>
          <w:noProof/>
          <w:lang w:eastAsia="zh-CN"/>
        </w:rPr>
      </w:pPr>
      <w:r w:rsidRPr="00BE55A9">
        <w:rPr>
          <w:rFonts w:eastAsiaTheme="minorEastAsia"/>
          <w:noProof/>
          <w:lang w:eastAsia="zh-CN"/>
        </w:rPr>
        <w:t xml:space="preserve">We provides the CR [1] accroding to the above proposal. </w:t>
      </w:r>
    </w:p>
    <w:p w:rsidR="00326166" w:rsidRPr="007D3E81" w:rsidRDefault="00E908BE" w:rsidP="001A1F92">
      <w:pPr>
        <w:pStyle w:val="Heading1"/>
        <w:rPr>
          <w:rFonts w:eastAsia="SimSun"/>
          <w:lang w:eastAsia="zh-CN"/>
        </w:rPr>
      </w:pPr>
      <w:bookmarkStart w:id="10" w:name="_Toc423019950"/>
      <w:bookmarkStart w:id="11" w:name="_Toc423020279"/>
      <w:bookmarkStart w:id="12" w:name="_Toc423020296"/>
      <w:bookmarkEnd w:id="2"/>
      <w:bookmarkEnd w:id="3"/>
      <w:bookmarkEnd w:id="10"/>
      <w:bookmarkEnd w:id="11"/>
      <w:bookmarkEnd w:id="12"/>
      <w:r>
        <w:rPr>
          <w:rFonts w:eastAsia="SimSun"/>
          <w:lang w:eastAsia="zh-CN"/>
        </w:rPr>
        <w:t>3</w:t>
      </w:r>
      <w:r w:rsidR="005456E5">
        <w:rPr>
          <w:rFonts w:eastAsia="SimSun"/>
          <w:lang w:eastAsia="zh-CN"/>
        </w:rPr>
        <w:t xml:space="preserve">. </w:t>
      </w:r>
      <w:r w:rsidR="001A1F92" w:rsidRPr="007D3E81">
        <w:rPr>
          <w:rFonts w:eastAsia="SimSun"/>
          <w:lang w:eastAsia="zh-CN"/>
        </w:rPr>
        <w:t>Conclusion</w:t>
      </w:r>
    </w:p>
    <w:p w:rsidR="009A0935" w:rsidRDefault="009A0935" w:rsidP="000A4C5A">
      <w:pPr>
        <w:rPr>
          <w:noProof/>
        </w:rPr>
      </w:pPr>
      <w:r w:rsidRPr="009A0935">
        <w:rPr>
          <w:rFonts w:hint="eastAsia"/>
          <w:noProof/>
        </w:rPr>
        <w:t>I</w:t>
      </w:r>
      <w:r w:rsidRPr="009A0935">
        <w:rPr>
          <w:noProof/>
        </w:rPr>
        <w:t xml:space="preserve">n this contribution, we analyses </w:t>
      </w:r>
      <w:r w:rsidR="00BE55A9">
        <w:rPr>
          <w:noProof/>
        </w:rPr>
        <w:t>when the target node starts the collection of UHI in CHO</w:t>
      </w:r>
      <w:r>
        <w:rPr>
          <w:noProof/>
        </w:rPr>
        <w:t>, get the following observations and proposal:</w:t>
      </w:r>
    </w:p>
    <w:p w:rsidR="00BE55A9" w:rsidRDefault="00BE55A9" w:rsidP="00BE55A9">
      <w:pPr>
        <w:rPr>
          <w:rFonts w:eastAsiaTheme="minorEastAsia"/>
          <w:b/>
          <w:noProof/>
          <w:lang w:eastAsia="zh-CN"/>
        </w:rPr>
      </w:pPr>
      <w:bookmarkStart w:id="13" w:name="_Toc423020280"/>
      <w:bookmarkEnd w:id="13"/>
      <w:r w:rsidRPr="002801E0">
        <w:rPr>
          <w:rFonts w:eastAsiaTheme="minorEastAsia" w:hint="eastAsia"/>
          <w:b/>
          <w:noProof/>
          <w:lang w:eastAsia="zh-CN"/>
        </w:rPr>
        <w:t>O</w:t>
      </w:r>
      <w:r w:rsidRPr="002801E0">
        <w:rPr>
          <w:rFonts w:eastAsiaTheme="minorEastAsia"/>
          <w:b/>
          <w:noProof/>
          <w:lang w:eastAsia="zh-CN"/>
        </w:rPr>
        <w:t xml:space="preserve">bservation 1: </w:t>
      </w:r>
      <w:r>
        <w:rPr>
          <w:rFonts w:eastAsiaTheme="minorEastAsia"/>
          <w:b/>
          <w:noProof/>
          <w:lang w:eastAsia="zh-CN"/>
        </w:rPr>
        <w:t>In legacy handover, the handover preparation procedure triggers the target node to start collection of UHI</w:t>
      </w:r>
      <w:r w:rsidRPr="002801E0">
        <w:rPr>
          <w:rFonts w:eastAsiaTheme="minorEastAsia"/>
          <w:b/>
          <w:noProof/>
          <w:lang w:eastAsia="zh-CN"/>
        </w:rPr>
        <w:t>.</w:t>
      </w:r>
    </w:p>
    <w:p w:rsidR="00BE55A9" w:rsidRDefault="00BE55A9" w:rsidP="00BE55A9">
      <w:pPr>
        <w:rPr>
          <w:rFonts w:eastAsiaTheme="minorEastAsia"/>
          <w:b/>
          <w:noProof/>
          <w:lang w:eastAsia="zh-CN"/>
        </w:rPr>
      </w:pPr>
      <w:r w:rsidRPr="002801E0">
        <w:rPr>
          <w:rFonts w:eastAsiaTheme="minorEastAsia" w:hint="eastAsia"/>
          <w:b/>
          <w:noProof/>
          <w:lang w:eastAsia="zh-CN"/>
        </w:rPr>
        <w:t>O</w:t>
      </w:r>
      <w:r w:rsidRPr="002801E0">
        <w:rPr>
          <w:rFonts w:eastAsiaTheme="minorEastAsia"/>
          <w:b/>
          <w:noProof/>
          <w:lang w:eastAsia="zh-CN"/>
        </w:rPr>
        <w:t xml:space="preserve">bservation </w:t>
      </w:r>
      <w:r>
        <w:rPr>
          <w:rFonts w:eastAsiaTheme="minorEastAsia"/>
          <w:b/>
          <w:noProof/>
          <w:lang w:eastAsia="zh-CN"/>
        </w:rPr>
        <w:t>2</w:t>
      </w:r>
      <w:r w:rsidRPr="002801E0">
        <w:rPr>
          <w:rFonts w:eastAsiaTheme="minorEastAsia"/>
          <w:b/>
          <w:noProof/>
          <w:lang w:eastAsia="zh-CN"/>
        </w:rPr>
        <w:t xml:space="preserve">: </w:t>
      </w:r>
      <w:r>
        <w:rPr>
          <w:rFonts w:eastAsiaTheme="minorEastAsia"/>
          <w:b/>
          <w:noProof/>
          <w:lang w:eastAsia="zh-CN"/>
        </w:rPr>
        <w:t xml:space="preserve">In CHO, the target node updates the time UE stayed in the source cell </w:t>
      </w:r>
      <w:r w:rsidRPr="00DD04FE">
        <w:rPr>
          <w:rFonts w:eastAsiaTheme="minorEastAsia"/>
          <w:b/>
          <w:noProof/>
          <w:lang w:eastAsia="zh-CN"/>
        </w:rPr>
        <w:t>when the UE successfully accesses</w:t>
      </w:r>
      <w:r>
        <w:rPr>
          <w:rFonts w:eastAsiaTheme="minorEastAsia"/>
          <w:b/>
          <w:noProof/>
          <w:lang w:eastAsia="zh-CN"/>
        </w:rPr>
        <w:t>.</w:t>
      </w:r>
    </w:p>
    <w:p w:rsidR="00BE55A9" w:rsidRPr="00BE55A9" w:rsidRDefault="00BE55A9" w:rsidP="00BE55A9">
      <w:pPr>
        <w:rPr>
          <w:rFonts w:eastAsiaTheme="minorEastAsia"/>
          <w:b/>
          <w:noProof/>
          <w:lang w:eastAsia="zh-CN"/>
        </w:rPr>
      </w:pPr>
      <w:r w:rsidRPr="00DD04FE">
        <w:rPr>
          <w:rFonts w:eastAsiaTheme="minorEastAsia"/>
          <w:b/>
          <w:noProof/>
          <w:lang w:eastAsia="zh-CN"/>
        </w:rPr>
        <w:t>Proposal 1:  In CHO, the target node starts the collection of UHI when the UE successfully accesses.</w:t>
      </w:r>
    </w:p>
    <w:p w:rsidR="0001565F" w:rsidRPr="007D3E81" w:rsidRDefault="005456E5" w:rsidP="0013204A">
      <w:pPr>
        <w:pStyle w:val="Heading1"/>
      </w:pPr>
      <w:r>
        <w:lastRenderedPageBreak/>
        <w:t xml:space="preserve">5. </w:t>
      </w:r>
      <w:r w:rsidR="0001565F" w:rsidRPr="007D3E81">
        <w:t>Reference</w:t>
      </w:r>
    </w:p>
    <w:bookmarkEnd w:id="0"/>
    <w:p w:rsidR="003431EF" w:rsidRPr="00370B55" w:rsidRDefault="00BE55A9" w:rsidP="00370B55">
      <w:pPr>
        <w:pStyle w:val="ListParagraph"/>
        <w:numPr>
          <w:ilvl w:val="0"/>
          <w:numId w:val="38"/>
        </w:numPr>
        <w:ind w:firstLineChars="0"/>
        <w:rPr>
          <w:noProof/>
        </w:rPr>
      </w:pPr>
      <w:r w:rsidRPr="00BE55A9">
        <w:rPr>
          <w:noProof/>
        </w:rPr>
        <w:t>R3-5G230104</w:t>
      </w:r>
      <w:r>
        <w:rPr>
          <w:noProof/>
        </w:rPr>
        <w:t xml:space="preserve"> </w:t>
      </w:r>
      <w:r w:rsidR="003431EF" w:rsidRPr="00370B55">
        <w:rPr>
          <w:noProof/>
        </w:rPr>
        <w:t xml:space="preserve"> Correction </w:t>
      </w:r>
      <w:r>
        <w:rPr>
          <w:noProof/>
        </w:rPr>
        <w:t>of UHI for CHO, Huawei</w:t>
      </w:r>
    </w:p>
    <w:sectPr w:rsidR="003431EF" w:rsidRPr="00370B55">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1710" w:rsidRDefault="007A1710">
      <w:r>
        <w:separator/>
      </w:r>
    </w:p>
  </w:endnote>
  <w:endnote w:type="continuationSeparator" w:id="0">
    <w:p w:rsidR="007A1710" w:rsidRDefault="007A1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1710" w:rsidRDefault="007A1710">
      <w:r>
        <w:separator/>
      </w:r>
    </w:p>
  </w:footnote>
  <w:footnote w:type="continuationSeparator" w:id="0">
    <w:p w:rsidR="007A1710" w:rsidRDefault="007A17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9" w15:restartNumberingAfterBreak="0">
    <w:nsid w:val="2DE744FB"/>
    <w:multiLevelType w:val="hybridMultilevel"/>
    <w:tmpl w:val="171E2440"/>
    <w:lvl w:ilvl="0" w:tplc="1E563A26">
      <w:start w:val="9"/>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A35163"/>
    <w:multiLevelType w:val="hybridMultilevel"/>
    <w:tmpl w:val="08A644C8"/>
    <w:lvl w:ilvl="0" w:tplc="A096401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541DC3"/>
    <w:multiLevelType w:val="hybridMultilevel"/>
    <w:tmpl w:val="17E05CA2"/>
    <w:lvl w:ilvl="0" w:tplc="32704DF0">
      <w:start w:val="1"/>
      <w:numFmt w:val="decimal"/>
      <w:lvlText w:val="[%1]"/>
      <w:lvlJc w:val="righ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9"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0"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1"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2"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2"/>
  </w:num>
  <w:num w:numId="4">
    <w:abstractNumId w:val="23"/>
  </w:num>
  <w:num w:numId="5">
    <w:abstractNumId w:val="19"/>
  </w:num>
  <w:num w:numId="6">
    <w:abstractNumId w:val="0"/>
  </w:num>
  <w:num w:numId="7">
    <w:abstractNumId w:val="5"/>
  </w:num>
  <w:num w:numId="8">
    <w:abstractNumId w:val="13"/>
  </w:num>
  <w:num w:numId="9">
    <w:abstractNumId w:val="15"/>
  </w:num>
  <w:num w:numId="10">
    <w:abstractNumId w:val="14"/>
  </w:num>
  <w:num w:numId="11">
    <w:abstractNumId w:val="11"/>
  </w:num>
  <w:num w:numId="12">
    <w:abstractNumId w:val="21"/>
  </w:num>
  <w:num w:numId="13">
    <w:abstractNumId w:val="6"/>
  </w:num>
  <w:num w:numId="14">
    <w:abstractNumId w:val="18"/>
  </w:num>
  <w:num w:numId="15">
    <w:abstractNumId w:val="20"/>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0"/>
  </w:num>
  <w:num w:numId="33">
    <w:abstractNumId w:val="10"/>
  </w:num>
  <w:num w:numId="34">
    <w:abstractNumId w:val="10"/>
  </w:num>
  <w:num w:numId="35">
    <w:abstractNumId w:val="12"/>
  </w:num>
  <w:num w:numId="36">
    <w:abstractNumId w:val="9"/>
  </w:num>
  <w:num w:numId="37">
    <w:abstractNumId w:val="16"/>
  </w:num>
  <w:num w:numId="38">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481B"/>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5F5C"/>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5DDD"/>
    <w:rsid w:val="00157372"/>
    <w:rsid w:val="0016006A"/>
    <w:rsid w:val="0016044E"/>
    <w:rsid w:val="00160DF5"/>
    <w:rsid w:val="001636D5"/>
    <w:rsid w:val="00163EEC"/>
    <w:rsid w:val="00165014"/>
    <w:rsid w:val="001679FD"/>
    <w:rsid w:val="0017100B"/>
    <w:rsid w:val="00171F68"/>
    <w:rsid w:val="00174AB0"/>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14B92"/>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1E0"/>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813"/>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1EF"/>
    <w:rsid w:val="003436A3"/>
    <w:rsid w:val="00343FB8"/>
    <w:rsid w:val="003452B6"/>
    <w:rsid w:val="00347361"/>
    <w:rsid w:val="0035052F"/>
    <w:rsid w:val="00350EAE"/>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4439"/>
    <w:rsid w:val="00366FA1"/>
    <w:rsid w:val="00367757"/>
    <w:rsid w:val="0037004C"/>
    <w:rsid w:val="003703CB"/>
    <w:rsid w:val="00370B55"/>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37B"/>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047F"/>
    <w:rsid w:val="00453767"/>
    <w:rsid w:val="00453897"/>
    <w:rsid w:val="00454B84"/>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B7F5B"/>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910"/>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399C"/>
    <w:rsid w:val="005E5A4E"/>
    <w:rsid w:val="005E64D8"/>
    <w:rsid w:val="005F0E08"/>
    <w:rsid w:val="005F1896"/>
    <w:rsid w:val="005F48CD"/>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98A"/>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569C"/>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0B09"/>
    <w:rsid w:val="00761AD4"/>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99B"/>
    <w:rsid w:val="0078572C"/>
    <w:rsid w:val="00785739"/>
    <w:rsid w:val="007922F8"/>
    <w:rsid w:val="00792CD6"/>
    <w:rsid w:val="007931BA"/>
    <w:rsid w:val="0079442D"/>
    <w:rsid w:val="00794441"/>
    <w:rsid w:val="00795E88"/>
    <w:rsid w:val="00796155"/>
    <w:rsid w:val="00796522"/>
    <w:rsid w:val="00796B2F"/>
    <w:rsid w:val="00797D98"/>
    <w:rsid w:val="007A1710"/>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2B18"/>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8DD"/>
    <w:rsid w:val="008A4B74"/>
    <w:rsid w:val="008A58C6"/>
    <w:rsid w:val="008A60C1"/>
    <w:rsid w:val="008A6681"/>
    <w:rsid w:val="008A6A6E"/>
    <w:rsid w:val="008A6E23"/>
    <w:rsid w:val="008A701C"/>
    <w:rsid w:val="008A75D5"/>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620D"/>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5D24"/>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1A16"/>
    <w:rsid w:val="00972534"/>
    <w:rsid w:val="009730B0"/>
    <w:rsid w:val="0097314E"/>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0935"/>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A007DD"/>
    <w:rsid w:val="00A01106"/>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278DD"/>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C7C6D"/>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5A9"/>
    <w:rsid w:val="00BE5E26"/>
    <w:rsid w:val="00BE698C"/>
    <w:rsid w:val="00BE77A9"/>
    <w:rsid w:val="00BE789D"/>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3EB4"/>
    <w:rsid w:val="00CD69CD"/>
    <w:rsid w:val="00CD6ED2"/>
    <w:rsid w:val="00CE0A18"/>
    <w:rsid w:val="00CE0DA4"/>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A78"/>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4F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24"/>
    <w:rsid w:val="00E15C46"/>
    <w:rsid w:val="00E16BCC"/>
    <w:rsid w:val="00E16F1D"/>
    <w:rsid w:val="00E214EB"/>
    <w:rsid w:val="00E232BC"/>
    <w:rsid w:val="00E234D2"/>
    <w:rsid w:val="00E30D80"/>
    <w:rsid w:val="00E3131F"/>
    <w:rsid w:val="00E319C5"/>
    <w:rsid w:val="00E31B55"/>
    <w:rsid w:val="00E324CC"/>
    <w:rsid w:val="00E34407"/>
    <w:rsid w:val="00E3467F"/>
    <w:rsid w:val="00E371E4"/>
    <w:rsid w:val="00E413B8"/>
    <w:rsid w:val="00E41CD1"/>
    <w:rsid w:val="00E42AC9"/>
    <w:rsid w:val="00E4440F"/>
    <w:rsid w:val="00E454D5"/>
    <w:rsid w:val="00E47690"/>
    <w:rsid w:val="00E51340"/>
    <w:rsid w:val="00E513E4"/>
    <w:rsid w:val="00E52089"/>
    <w:rsid w:val="00E52205"/>
    <w:rsid w:val="00E54B20"/>
    <w:rsid w:val="00E54D81"/>
    <w:rsid w:val="00E54E38"/>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08BE"/>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99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CAE"/>
    <w:rsid w:val="00FB4E84"/>
    <w:rsid w:val="00FB575F"/>
    <w:rsid w:val="00FB7F73"/>
    <w:rsid w:val="00FC09B6"/>
    <w:rsid w:val="00FC283B"/>
    <w:rsid w:val="00FC29D1"/>
    <w:rsid w:val="00FC46CF"/>
    <w:rsid w:val="00FC4959"/>
    <w:rsid w:val="00FC4E0F"/>
    <w:rsid w:val="00FC4EA1"/>
    <w:rsid w:val="00FC4F55"/>
    <w:rsid w:val="00FC7619"/>
    <w:rsid w:val="00FC7ABA"/>
    <w:rsid w:val="00FD05DC"/>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uiPriority w:val="34"/>
    <w:qFormat/>
    <w:rsid w:val="003431EF"/>
    <w:pPr>
      <w:ind w:firstLineChars="200" w:firstLine="420"/>
    </w:pPr>
  </w:style>
  <w:style w:type="character" w:customStyle="1" w:styleId="CRCoverPageZchn">
    <w:name w:val="CR Cover Page Zchn"/>
    <w:link w:val="CRCoverPage"/>
    <w:rsid w:val="003431EF"/>
    <w:rPr>
      <w:rFonts w:ascii="Arial" w:hAnsi="Arial"/>
      <w:lang w:val="en-GB"/>
    </w:rPr>
  </w:style>
  <w:style w:type="character" w:customStyle="1" w:styleId="B1Char">
    <w:name w:val="B1 Char"/>
    <w:qFormat/>
    <w:rsid w:val="00972534"/>
  </w:style>
  <w:style w:type="character" w:customStyle="1" w:styleId="B2Char">
    <w:name w:val="B2 Char"/>
    <w:link w:val="B2"/>
    <w:rsid w:val="00972534"/>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1227</TotalTime>
  <Pages>3</Pages>
  <Words>702</Words>
  <Characters>4003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44</cp:revision>
  <cp:lastPrinted>2009-04-22T07:01:00Z</cp:lastPrinted>
  <dcterms:created xsi:type="dcterms:W3CDTF">2019-09-03T13:03:00Z</dcterms:created>
  <dcterms:modified xsi:type="dcterms:W3CDTF">2023-02-16T18:09:00Z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(3)h+fvc5cMVbJdlGR9Fe5szm36bJ4faRDs/motHiuptAv0oZBlTLWdaRnSP2WCy1l0YyiINKZB
Bxe+z4Rd4EkbrD8J04yB2Fo+hT48/XP82Gjckk34SHytfcRCxLCQBiR9DV7pky1b5+AW5IJn
2iG+3yZpQbWFLy9JuGKYjYz3NYfbr5vQ7a0cXoERuTp2HXMS2wSFwKKpJb+qAHqBPki9me+C
VT+dfee7WUY0i2DGto</vt:lpwstr>
  </property>
  <property fmtid="{D5CDD505-2E9C-101B-9397-08002B2CF9AE}" pid="17" name="_2015_ms_pID_7253431">
    <vt:lpwstr>njzSRL15BZiVbPExsMwWLT1Du7TWIHNcKD/ov79w4OCRbCINDYooKu
XMHAlNkLM6zpwaT6eYw5WlPxx0LexYcXMgUJOynMBMyv6ol+GrEYX+mfM8b9dUbsKWLde7Kf
y8q9abhOi4/5LLaORca6qKFrWcvgQ+PPUfW82E3xZNI102mnedHJyhrLS5COUUPsbx1c7GgQ
lS8rO0BL9LV8QfjheYiR+ynSDsWCCzf8GPbg</vt:lpwstr>
  </property>
  <property fmtid="{D5CDD505-2E9C-101B-9397-08002B2CF9AE}" pid="18" name="_2015_ms_pID_7253432">
    <vt:lpwstr>5RRz0m0vOmM6puqlaA/1/5M=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1676570960</vt:lpwstr>
  </property>
</Properties>
</file>